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sidR="00923009">
        <w:rPr>
          <w:rFonts w:ascii="Times New Roman" w:eastAsia="Times New Roman" w:hAnsi="Times New Roman" w:cs="Times New Roman"/>
          <w:sz w:val="28"/>
          <w:szCs w:val="28"/>
          <w:lang w:eastAsia="ru-RU"/>
        </w:rPr>
        <w:t>11</w:t>
      </w:r>
      <w:r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923009">
        <w:rPr>
          <w:rFonts w:ascii="Times New Roman" w:eastAsia="Times New Roman" w:hAnsi="Times New Roman" w:cs="Times New Roman"/>
          <w:bCs/>
          <w:color w:val="000001"/>
          <w:sz w:val="28"/>
          <w:szCs w:val="28"/>
          <w:lang w:eastAsia="ru-RU"/>
        </w:rPr>
        <w:t>утверждении положения о муниципальном контроле в области торговой деятельности на территории сельского поселения 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AA3215" w:rsidP="00923009">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923009" w:rsidRPr="00923009">
        <w:rPr>
          <w:rFonts w:ascii="Times New Roman" w:eastAsia="Times New Roman" w:hAnsi="Times New Roman" w:cs="Times New Roman"/>
          <w:color w:val="000000"/>
          <w:sz w:val="28"/>
          <w:szCs w:val="28"/>
          <w:lang w:eastAsia="ru-RU"/>
        </w:rPr>
        <w:t xml:space="preserve">Федеральным законом от 06.10.2003 </w:t>
      </w:r>
      <w:r w:rsidR="00923009">
        <w:rPr>
          <w:rFonts w:ascii="Times New Roman" w:eastAsia="Times New Roman" w:hAnsi="Times New Roman" w:cs="Times New Roman"/>
          <w:color w:val="000000"/>
          <w:sz w:val="28"/>
          <w:szCs w:val="28"/>
          <w:lang w:eastAsia="ru-RU"/>
        </w:rPr>
        <w:t>№</w:t>
      </w:r>
      <w:r w:rsidR="00923009" w:rsidRPr="00923009">
        <w:rPr>
          <w:rFonts w:ascii="Times New Roman" w:eastAsia="Times New Roman" w:hAnsi="Times New Roman" w:cs="Times New Roman"/>
          <w:color w:val="000000"/>
          <w:sz w:val="28"/>
          <w:szCs w:val="28"/>
          <w:lang w:eastAsia="ru-RU"/>
        </w:rPr>
        <w:t xml:space="preserve"> 131-ФЗ </w:t>
      </w:r>
      <w:r w:rsidR="00923009">
        <w:rPr>
          <w:rFonts w:ascii="Times New Roman" w:eastAsia="Times New Roman" w:hAnsi="Times New Roman" w:cs="Times New Roman"/>
          <w:color w:val="000000"/>
          <w:sz w:val="28"/>
          <w:szCs w:val="28"/>
          <w:lang w:eastAsia="ru-RU"/>
        </w:rPr>
        <w:t>«</w:t>
      </w:r>
      <w:r w:rsidR="00923009" w:rsidRPr="00923009">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923009">
        <w:rPr>
          <w:rFonts w:ascii="Times New Roman" w:eastAsia="Times New Roman" w:hAnsi="Times New Roman" w:cs="Times New Roman"/>
          <w:color w:val="000000"/>
          <w:sz w:val="28"/>
          <w:szCs w:val="28"/>
          <w:lang w:eastAsia="ru-RU"/>
        </w:rPr>
        <w:t>»</w:t>
      </w:r>
      <w:r w:rsidR="00923009" w:rsidRPr="00923009">
        <w:rPr>
          <w:rFonts w:ascii="Times New Roman" w:eastAsia="Times New Roman" w:hAnsi="Times New Roman" w:cs="Times New Roman"/>
          <w:color w:val="000000"/>
          <w:sz w:val="28"/>
          <w:szCs w:val="28"/>
          <w:lang w:eastAsia="ru-RU"/>
        </w:rPr>
        <w:t>, Фед</w:t>
      </w:r>
      <w:r w:rsidR="00923009">
        <w:rPr>
          <w:rFonts w:ascii="Times New Roman" w:eastAsia="Times New Roman" w:hAnsi="Times New Roman" w:cs="Times New Roman"/>
          <w:color w:val="000000"/>
          <w:sz w:val="28"/>
          <w:szCs w:val="28"/>
          <w:lang w:eastAsia="ru-RU"/>
        </w:rPr>
        <w:t>еральным законом от 31.07.2020 №</w:t>
      </w:r>
      <w:r w:rsidR="00923009" w:rsidRPr="00923009">
        <w:rPr>
          <w:rFonts w:ascii="Times New Roman" w:eastAsia="Times New Roman" w:hAnsi="Times New Roman" w:cs="Times New Roman"/>
          <w:color w:val="000000"/>
          <w:sz w:val="28"/>
          <w:szCs w:val="28"/>
          <w:lang w:eastAsia="ru-RU"/>
        </w:rPr>
        <w:t xml:space="preserve"> 248-ФЗ </w:t>
      </w:r>
      <w:r w:rsidR="00923009">
        <w:rPr>
          <w:rFonts w:ascii="Times New Roman" w:eastAsia="Times New Roman" w:hAnsi="Times New Roman" w:cs="Times New Roman"/>
          <w:color w:val="000000"/>
          <w:sz w:val="28"/>
          <w:szCs w:val="28"/>
          <w:lang w:eastAsia="ru-RU"/>
        </w:rPr>
        <w:t>«</w:t>
      </w:r>
      <w:r w:rsidR="00923009" w:rsidRPr="00923009">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w:t>
      </w:r>
      <w:r w:rsidR="00923009">
        <w:rPr>
          <w:rFonts w:ascii="Times New Roman" w:eastAsia="Times New Roman" w:hAnsi="Times New Roman" w:cs="Times New Roman"/>
          <w:color w:val="000000"/>
          <w:sz w:val="28"/>
          <w:szCs w:val="28"/>
          <w:lang w:eastAsia="ru-RU"/>
        </w:rPr>
        <w:t>рации»</w:t>
      </w:r>
      <w:r w:rsidR="00923009" w:rsidRPr="00923009">
        <w:rPr>
          <w:rFonts w:ascii="Times New Roman" w:eastAsia="Times New Roman" w:hAnsi="Times New Roman" w:cs="Times New Roman"/>
          <w:color w:val="000000"/>
          <w:sz w:val="28"/>
          <w:szCs w:val="28"/>
          <w:lang w:eastAsia="ru-RU"/>
        </w:rPr>
        <w:t>,</w:t>
      </w:r>
      <w:r w:rsidR="00923009">
        <w:rPr>
          <w:rFonts w:ascii="Times New Roman" w:eastAsia="Times New Roman" w:hAnsi="Times New Roman" w:cs="Times New Roman"/>
          <w:color w:val="000000"/>
          <w:sz w:val="28"/>
          <w:szCs w:val="28"/>
          <w:lang w:eastAsia="ru-RU"/>
        </w:rPr>
        <w:t xml:space="preserve"> 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23009" w:rsidRPr="00923009">
        <w:rPr>
          <w:rFonts w:ascii="Times New Roman" w:hAnsi="Times New Roman" w:cs="Times New Roman"/>
          <w:sz w:val="28"/>
          <w:szCs w:val="28"/>
        </w:rPr>
        <w:t xml:space="preserve">Утвердить </w:t>
      </w:r>
      <w:r w:rsidR="00923009">
        <w:rPr>
          <w:rFonts w:ascii="Times New Roman" w:hAnsi="Times New Roman" w:cs="Times New Roman"/>
          <w:sz w:val="28"/>
          <w:szCs w:val="28"/>
        </w:rPr>
        <w:t>п</w:t>
      </w:r>
      <w:r w:rsidR="00923009" w:rsidRPr="00923009">
        <w:rPr>
          <w:rFonts w:ascii="Times New Roman" w:hAnsi="Times New Roman" w:cs="Times New Roman"/>
          <w:sz w:val="28"/>
          <w:szCs w:val="28"/>
        </w:rPr>
        <w:t>оложение о муниципальном контроле в области торговой деятельности</w:t>
      </w:r>
      <w:r w:rsidR="00923009" w:rsidRPr="00923009">
        <w:rPr>
          <w:rFonts w:ascii="Times New Roman" w:eastAsia="Times New Roman" w:hAnsi="Times New Roman" w:cs="Times New Roman"/>
          <w:bCs/>
          <w:color w:val="000001"/>
          <w:sz w:val="28"/>
          <w:szCs w:val="28"/>
          <w:lang w:eastAsia="ru-RU"/>
        </w:rPr>
        <w:t xml:space="preserve"> </w:t>
      </w:r>
      <w:r w:rsidR="00923009">
        <w:rPr>
          <w:rFonts w:ascii="Times New Roman" w:eastAsia="Times New Roman" w:hAnsi="Times New Roman" w:cs="Times New Roman"/>
          <w:bCs/>
          <w:color w:val="000001"/>
          <w:sz w:val="28"/>
          <w:szCs w:val="28"/>
          <w:lang w:eastAsia="ru-RU"/>
        </w:rPr>
        <w:t>на территории сельского поселения Выкатной</w:t>
      </w:r>
      <w:r w:rsidR="00923009" w:rsidRPr="00923009">
        <w:rPr>
          <w:rFonts w:ascii="Times New Roman" w:hAnsi="Times New Roman" w:cs="Times New Roman"/>
          <w:sz w:val="28"/>
          <w:szCs w:val="28"/>
        </w:rPr>
        <w:t>.</w:t>
      </w:r>
    </w:p>
    <w:p w:rsidR="00595F25"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23009" w:rsidRPr="00923009">
        <w:rPr>
          <w:rFonts w:ascii="Times New Roman" w:hAnsi="Times New Roman" w:cs="Times New Roman"/>
          <w:sz w:val="28"/>
          <w:szCs w:val="28"/>
        </w:rPr>
        <w:t>Настоящее решение вступает в силу после его официального опубликования (обнародования), но не ранее 1 января 2022 года,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DA6CBE" w:rsidRDefault="00DA6CBE" w:rsidP="00AA3215">
      <w:pPr>
        <w:spacing w:after="0" w:line="240" w:lineRule="auto"/>
        <w:jc w:val="both"/>
        <w:rPr>
          <w:rFonts w:ascii="Times New Roman" w:hAnsi="Times New Roman" w:cs="Times New Roman"/>
          <w:sz w:val="28"/>
          <w:szCs w:val="28"/>
        </w:rPr>
      </w:pPr>
    </w:p>
    <w:p w:rsidR="00DA6CBE" w:rsidRDefault="00DA6CBE"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923009" w:rsidRPr="00E20A46" w:rsidRDefault="00923009" w:rsidP="00923009">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lastRenderedPageBreak/>
        <w:t>Приложение</w:t>
      </w:r>
    </w:p>
    <w:p w:rsidR="00923009" w:rsidRPr="00E20A46" w:rsidRDefault="00923009" w:rsidP="00923009">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к решению Совета депутатов </w:t>
      </w:r>
    </w:p>
    <w:p w:rsidR="00923009" w:rsidRPr="00E20A46" w:rsidRDefault="00923009" w:rsidP="00923009">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сельского поселения Выкатной</w:t>
      </w:r>
    </w:p>
    <w:p w:rsidR="00923009" w:rsidRPr="00E20A46" w:rsidRDefault="00923009" w:rsidP="00923009">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от 00.11.2021 № 00</w:t>
      </w:r>
    </w:p>
    <w:p w:rsidR="00923009" w:rsidRPr="00E20A46" w:rsidRDefault="00923009" w:rsidP="00923009">
      <w:pPr>
        <w:spacing w:after="0" w:line="240" w:lineRule="auto"/>
        <w:ind w:firstLine="567"/>
        <w:rPr>
          <w:rFonts w:ascii="Times New Roman" w:eastAsia="Times New Roman" w:hAnsi="Times New Roman" w:cs="Times New Roman"/>
          <w:sz w:val="24"/>
          <w:szCs w:val="24"/>
          <w:lang w:eastAsia="ru-RU"/>
        </w:rPr>
      </w:pPr>
    </w:p>
    <w:p w:rsidR="00923009" w:rsidRPr="00E20A46" w:rsidRDefault="00923009" w:rsidP="00923009">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ПОЛОЖЕНИЕ</w:t>
      </w:r>
    </w:p>
    <w:p w:rsidR="00923009" w:rsidRPr="00E20A46" w:rsidRDefault="00923009" w:rsidP="00923009">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о муниципальном контроле</w:t>
      </w:r>
      <w:r>
        <w:rPr>
          <w:rFonts w:ascii="Times New Roman" w:eastAsia="Times New Roman" w:hAnsi="Times New Roman" w:cs="Times New Roman"/>
          <w:sz w:val="24"/>
          <w:szCs w:val="24"/>
          <w:lang w:eastAsia="ru-RU"/>
        </w:rPr>
        <w:t xml:space="preserve"> в области торговой деятельности</w:t>
      </w:r>
      <w:r w:rsidRPr="00E20A46">
        <w:rPr>
          <w:rFonts w:ascii="Times New Roman" w:eastAsia="Times New Roman" w:hAnsi="Times New Roman" w:cs="Times New Roman"/>
          <w:sz w:val="24"/>
          <w:szCs w:val="24"/>
          <w:lang w:eastAsia="ru-RU"/>
        </w:rPr>
        <w:t xml:space="preserve"> </w:t>
      </w:r>
    </w:p>
    <w:p w:rsidR="00923009" w:rsidRPr="00E20A46" w:rsidRDefault="00923009" w:rsidP="00923009">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на территории сельского поселения Выкатной</w:t>
      </w:r>
    </w:p>
    <w:p w:rsidR="00923009" w:rsidRPr="00E20A46" w:rsidRDefault="00923009" w:rsidP="00923009">
      <w:pPr>
        <w:tabs>
          <w:tab w:val="left" w:pos="3994"/>
        </w:tabs>
        <w:spacing w:after="0" w:line="240" w:lineRule="auto"/>
        <w:jc w:val="center"/>
        <w:rPr>
          <w:rFonts w:ascii="Times New Roman" w:eastAsia="Times New Roman" w:hAnsi="Times New Roman" w:cs="Times New Roman"/>
          <w:sz w:val="24"/>
          <w:szCs w:val="24"/>
          <w:lang w:eastAsia="ru-RU"/>
        </w:rPr>
      </w:pPr>
    </w:p>
    <w:p w:rsidR="00923009" w:rsidRPr="00E20A46" w:rsidRDefault="00923009" w:rsidP="00923009">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val="en-US" w:eastAsia="ru-RU"/>
        </w:rPr>
        <w:t>I</w:t>
      </w:r>
      <w:r w:rsidRPr="00E20A46">
        <w:rPr>
          <w:rFonts w:ascii="Times New Roman" w:eastAsia="Times New Roman" w:hAnsi="Times New Roman" w:cs="Times New Roman"/>
          <w:sz w:val="24"/>
          <w:szCs w:val="24"/>
          <w:lang w:eastAsia="ru-RU"/>
        </w:rPr>
        <w:t>. Общие положения</w:t>
      </w:r>
    </w:p>
    <w:p w:rsidR="00DA6CBE" w:rsidRDefault="00DA6CBE" w:rsidP="00AA3215">
      <w:pPr>
        <w:spacing w:after="0" w:line="240" w:lineRule="auto"/>
        <w:jc w:val="both"/>
        <w:rPr>
          <w:rFonts w:ascii="Times New Roman" w:hAnsi="Times New Roman" w:cs="Times New Roman"/>
          <w:sz w:val="24"/>
          <w:szCs w:val="24"/>
        </w:rPr>
      </w:pPr>
    </w:p>
    <w:p w:rsidR="00923009" w:rsidRPr="00923009" w:rsidRDefault="00923009" w:rsidP="0092300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1. Положение о муниципальном контроле в области торговой деятельности на территории сельского поселения Выкатной</w:t>
      </w:r>
      <w:r>
        <w:rPr>
          <w:rFonts w:ascii="Times New Roman" w:hAnsi="Times New Roman" w:cs="Times New Roman"/>
          <w:sz w:val="24"/>
          <w:szCs w:val="24"/>
        </w:rPr>
        <w:t xml:space="preserve"> (далее - Положение) </w:t>
      </w:r>
      <w:r w:rsidRPr="00923009">
        <w:rPr>
          <w:rFonts w:ascii="Times New Roman" w:hAnsi="Times New Roman" w:cs="Times New Roman"/>
          <w:sz w:val="24"/>
          <w:szCs w:val="24"/>
        </w:rPr>
        <w:t>устанавливает порядок организации и осуществления муниципального контроля в области торговой деятельности (далее</w:t>
      </w:r>
      <w:r>
        <w:rPr>
          <w:rFonts w:ascii="Times New Roman" w:hAnsi="Times New Roman" w:cs="Times New Roman"/>
          <w:sz w:val="24"/>
          <w:szCs w:val="24"/>
        </w:rPr>
        <w:t xml:space="preserve"> </w:t>
      </w:r>
      <w:r w:rsidRPr="00923009">
        <w:rPr>
          <w:rFonts w:ascii="Times New Roman" w:hAnsi="Times New Roman" w:cs="Times New Roman"/>
          <w:sz w:val="24"/>
          <w:szCs w:val="24"/>
        </w:rPr>
        <w:t>-</w:t>
      </w:r>
      <w:r>
        <w:rPr>
          <w:rFonts w:ascii="Times New Roman" w:hAnsi="Times New Roman" w:cs="Times New Roman"/>
          <w:sz w:val="24"/>
          <w:szCs w:val="24"/>
        </w:rPr>
        <w:t xml:space="preserve"> </w:t>
      </w:r>
      <w:r w:rsidRPr="00923009">
        <w:rPr>
          <w:rFonts w:ascii="Times New Roman" w:hAnsi="Times New Roman" w:cs="Times New Roman"/>
          <w:sz w:val="24"/>
          <w:szCs w:val="24"/>
        </w:rPr>
        <w:t>муниципальный контроль)</w:t>
      </w:r>
      <w:r w:rsidR="00B723E9" w:rsidRPr="00B723E9">
        <w:t xml:space="preserve"> </w:t>
      </w:r>
      <w:r w:rsidR="00B723E9" w:rsidRPr="00B723E9">
        <w:rPr>
          <w:rFonts w:ascii="Times New Roman" w:hAnsi="Times New Roman" w:cs="Times New Roman"/>
          <w:sz w:val="24"/>
          <w:szCs w:val="24"/>
        </w:rPr>
        <w:t>на территории сельского поселения Выкатной</w:t>
      </w:r>
      <w:r w:rsidRPr="00923009">
        <w:rPr>
          <w:rFonts w:ascii="Times New Roman" w:hAnsi="Times New Roman" w:cs="Times New Roman"/>
          <w:sz w:val="24"/>
          <w:szCs w:val="24"/>
        </w:rPr>
        <w:t>.</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 xml:space="preserve">объект контроля, контролируемые лица) применяются положения Федерального закона от 31.07.2020 </w:t>
      </w:r>
      <w:r w:rsidR="00B723E9">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B723E9">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B723E9">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 xml:space="preserve">3. Муниципальный контроль осуществляется администрацией </w:t>
      </w:r>
      <w:r w:rsidR="00B723E9">
        <w:rPr>
          <w:rFonts w:ascii="Times New Roman" w:hAnsi="Times New Roman" w:cs="Times New Roman"/>
          <w:sz w:val="24"/>
          <w:szCs w:val="24"/>
        </w:rPr>
        <w:t>сельского</w:t>
      </w:r>
      <w:r w:rsidRPr="00923009">
        <w:rPr>
          <w:rFonts w:ascii="Times New Roman" w:hAnsi="Times New Roman" w:cs="Times New Roman"/>
          <w:sz w:val="24"/>
          <w:szCs w:val="24"/>
        </w:rPr>
        <w:t xml:space="preserve"> поселения </w:t>
      </w:r>
      <w:r w:rsidR="00B723E9">
        <w:rPr>
          <w:rFonts w:ascii="Times New Roman" w:hAnsi="Times New Roman" w:cs="Times New Roman"/>
          <w:sz w:val="24"/>
          <w:szCs w:val="24"/>
        </w:rPr>
        <w:t>Выкатной</w:t>
      </w:r>
      <w:r w:rsidRPr="00923009">
        <w:rPr>
          <w:rFonts w:ascii="Times New Roman" w:hAnsi="Times New Roman" w:cs="Times New Roman"/>
          <w:sz w:val="24"/>
          <w:szCs w:val="24"/>
        </w:rPr>
        <w:t xml:space="preserve"> (далее</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контрольный орган).</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4. Объектами контроля является деятельность юридических лиц, индивидуальных предпринимателей и граждан в области торговой деятельности на территории</w:t>
      </w:r>
      <w:r w:rsidR="00B723E9" w:rsidRPr="00B723E9">
        <w:rPr>
          <w:rFonts w:ascii="Times New Roman" w:hAnsi="Times New Roman" w:cs="Times New Roman"/>
          <w:sz w:val="24"/>
          <w:szCs w:val="24"/>
        </w:rPr>
        <w:t xml:space="preserve"> </w:t>
      </w:r>
      <w:r w:rsidR="00B723E9">
        <w:rPr>
          <w:rFonts w:ascii="Times New Roman" w:hAnsi="Times New Roman" w:cs="Times New Roman"/>
          <w:sz w:val="24"/>
          <w:szCs w:val="24"/>
        </w:rPr>
        <w:t>сельского</w:t>
      </w:r>
      <w:r w:rsidR="00B723E9" w:rsidRPr="00923009">
        <w:rPr>
          <w:rFonts w:ascii="Times New Roman" w:hAnsi="Times New Roman" w:cs="Times New Roman"/>
          <w:sz w:val="24"/>
          <w:szCs w:val="24"/>
        </w:rPr>
        <w:t xml:space="preserve"> поселения </w:t>
      </w:r>
      <w:r w:rsidR="00B723E9">
        <w:rPr>
          <w:rFonts w:ascii="Times New Roman" w:hAnsi="Times New Roman" w:cs="Times New Roman"/>
          <w:sz w:val="24"/>
          <w:szCs w:val="24"/>
        </w:rPr>
        <w:t>Выкатной</w:t>
      </w:r>
      <w:r w:rsidRPr="00923009">
        <w:rPr>
          <w:rFonts w:ascii="Times New Roman" w:hAnsi="Times New Roman" w:cs="Times New Roman"/>
          <w:sz w:val="24"/>
          <w:szCs w:val="24"/>
        </w:rPr>
        <w:t>.</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5. Учет объектов контроля осуществляется в соответствии с настоящим положением посредством:</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перечня объектов контроля, размещенно</w:t>
      </w:r>
      <w:r w:rsidR="00B723E9">
        <w:rPr>
          <w:rFonts w:ascii="Times New Roman" w:hAnsi="Times New Roman" w:cs="Times New Roman"/>
          <w:sz w:val="24"/>
          <w:szCs w:val="24"/>
        </w:rPr>
        <w:t>го на официальном сайте в сети «</w:t>
      </w:r>
      <w:r w:rsidRPr="00923009">
        <w:rPr>
          <w:rFonts w:ascii="Times New Roman" w:hAnsi="Times New Roman" w:cs="Times New Roman"/>
          <w:sz w:val="24"/>
          <w:szCs w:val="24"/>
        </w:rPr>
        <w:t>Интернет</w:t>
      </w:r>
      <w:r w:rsidR="00B723E9">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Перечень объектов контроля содержит следующую информацию:</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2) основной государственный регистрационный номер;</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3) идентификационный номер налогоплательщика;</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4) наименование объекта контроля (при наличии);</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5) место нахождения объекта контроля;</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23009" w:rsidRPr="00923009" w:rsidRDefault="00923009" w:rsidP="00B723E9">
      <w:pPr>
        <w:spacing w:after="0" w:line="240" w:lineRule="auto"/>
        <w:ind w:firstLine="708"/>
        <w:jc w:val="both"/>
        <w:rPr>
          <w:rFonts w:ascii="Times New Roman" w:hAnsi="Times New Roman" w:cs="Times New Roman"/>
          <w:sz w:val="24"/>
          <w:szCs w:val="24"/>
        </w:rPr>
      </w:pPr>
      <w:r w:rsidRPr="00923009">
        <w:rPr>
          <w:rFonts w:ascii="Times New Roman" w:hAnsi="Times New Roman" w:cs="Times New Roman"/>
          <w:sz w:val="24"/>
          <w:szCs w:val="24"/>
        </w:rPr>
        <w:lastRenderedPageBreak/>
        <w:t xml:space="preserve">6. Должностные лица, осуществляющие муниципальный контроль в области торговой деятельности,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w:t>
      </w:r>
      <w:r w:rsidR="00B723E9">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B723E9">
        <w:rPr>
          <w:rFonts w:ascii="Times New Roman" w:hAnsi="Times New Roman" w:cs="Times New Roman"/>
          <w:sz w:val="24"/>
          <w:szCs w:val="24"/>
        </w:rPr>
        <w:t>«</w:t>
      </w:r>
      <w:r w:rsidRPr="00923009">
        <w:rPr>
          <w:rFonts w:ascii="Times New Roman" w:hAnsi="Times New Roman" w:cs="Times New Roman"/>
          <w:sz w:val="24"/>
          <w:szCs w:val="24"/>
        </w:rPr>
        <w:t xml:space="preserve">О государственном контроле (надзоре) и муниципальном </w:t>
      </w:r>
      <w:r w:rsidR="00B723E9">
        <w:rPr>
          <w:rFonts w:ascii="Times New Roman" w:hAnsi="Times New Roman" w:cs="Times New Roman"/>
          <w:sz w:val="24"/>
          <w:szCs w:val="24"/>
        </w:rPr>
        <w:t>контроле в Российской Федерации»</w:t>
      </w:r>
      <w:r w:rsidRPr="00923009">
        <w:rPr>
          <w:rFonts w:ascii="Times New Roman" w:hAnsi="Times New Roman" w:cs="Times New Roman"/>
          <w:sz w:val="24"/>
          <w:szCs w:val="24"/>
        </w:rPr>
        <w:t xml:space="preserve"> (далее</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Федеральный закон), а также следующими правами: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2) беспрепятственно по предъявлении служебного удостоверения и копии распоряжения администрации </w:t>
      </w:r>
      <w:r w:rsidR="00B723E9">
        <w:rPr>
          <w:rFonts w:ascii="Times New Roman" w:hAnsi="Times New Roman" w:cs="Times New Roman"/>
          <w:sz w:val="24"/>
          <w:szCs w:val="24"/>
        </w:rPr>
        <w:t>сельского</w:t>
      </w:r>
      <w:r w:rsidR="00B723E9" w:rsidRPr="00923009">
        <w:rPr>
          <w:rFonts w:ascii="Times New Roman" w:hAnsi="Times New Roman" w:cs="Times New Roman"/>
          <w:sz w:val="24"/>
          <w:szCs w:val="24"/>
        </w:rPr>
        <w:t xml:space="preserve"> поселения </w:t>
      </w:r>
      <w:r w:rsidR="00B723E9">
        <w:rPr>
          <w:rFonts w:ascii="Times New Roman" w:hAnsi="Times New Roman" w:cs="Times New Roman"/>
          <w:sz w:val="24"/>
          <w:szCs w:val="24"/>
        </w:rPr>
        <w:t>Выкатной</w:t>
      </w:r>
      <w:r w:rsidR="00B723E9" w:rsidRPr="00923009">
        <w:rPr>
          <w:rFonts w:ascii="Times New Roman" w:hAnsi="Times New Roman" w:cs="Times New Roman"/>
          <w:sz w:val="24"/>
          <w:szCs w:val="24"/>
        </w:rPr>
        <w:t xml:space="preserve"> </w:t>
      </w:r>
      <w:r w:rsidRPr="00923009">
        <w:rPr>
          <w:rFonts w:ascii="Times New Roman" w:hAnsi="Times New Roman" w:cs="Times New Roman"/>
          <w:sz w:val="24"/>
          <w:szCs w:val="24"/>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7. Предметом муниципального контроля являются соблюдение контролируемыми лицами обязательных требований, требований, содержащихся в разрешительных документах; требований документов, исполнение которых является необходимым в соответствии с законодательством Российской Федерации; исполнение решений, </w:t>
      </w:r>
      <w:r w:rsidR="00B723E9" w:rsidRPr="00923009">
        <w:rPr>
          <w:rFonts w:ascii="Times New Roman" w:hAnsi="Times New Roman" w:cs="Times New Roman"/>
          <w:sz w:val="24"/>
          <w:szCs w:val="24"/>
        </w:rPr>
        <w:t>принимаемых по результатам контрольных мероприятий,</w:t>
      </w:r>
      <w:r w:rsidRPr="00923009">
        <w:rPr>
          <w:rFonts w:ascii="Times New Roman" w:hAnsi="Times New Roman" w:cs="Times New Roman"/>
          <w:sz w:val="24"/>
          <w:szCs w:val="24"/>
        </w:rPr>
        <w:t xml:space="preserve"> установленных иными принимаемыми в соответствии с ними нормативными правовыми актами.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Лицами, в отношении которых осуществляется муниципальный контроль в области торговой деятельности,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контроля в области торговой деятельности (далее - контролируемые лица):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8. Муниципальный контроль (надзор) осуществляется посредством проведения: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профилактических мероприятий;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мероприятий по контролю без взаимодействия с контролируемыми лицами;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контрольных мероприятий при взаимодействи</w:t>
      </w:r>
      <w:r w:rsidR="00B723E9">
        <w:rPr>
          <w:rFonts w:ascii="Times New Roman" w:hAnsi="Times New Roman" w:cs="Times New Roman"/>
          <w:sz w:val="24"/>
          <w:szCs w:val="24"/>
        </w:rPr>
        <w:t>и</w:t>
      </w:r>
      <w:r w:rsidRPr="00923009">
        <w:rPr>
          <w:rFonts w:ascii="Times New Roman" w:hAnsi="Times New Roman" w:cs="Times New Roman"/>
          <w:sz w:val="24"/>
          <w:szCs w:val="24"/>
        </w:rPr>
        <w:t xml:space="preserve"> с контролируемыми лицами.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9. Муниципальный контроль вправе осуществлять следующие должностные лица: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руководитель (заместители руководителя)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инспектор).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Принятие решений о проведении контрольных мероприятий осуществляет руководитель (заместители руководителя),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B723E9" w:rsidRDefault="00923009" w:rsidP="00B723E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II. Управление рисками причинения вреда (ущерба)</w:t>
      </w:r>
    </w:p>
    <w:p w:rsidR="00B723E9" w:rsidRDefault="00923009" w:rsidP="00B723E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охраняемым законом ценностям при осуществлении</w:t>
      </w:r>
    </w:p>
    <w:p w:rsidR="00923009" w:rsidRPr="00923009" w:rsidRDefault="00923009" w:rsidP="00B723E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муниципального контроля (надзора)</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10. Муниципальный контроль осуществляется на основе управления рисками причинения вреда (ущерба), определяющего выбор профилактических или контрольных </w:t>
      </w:r>
      <w:r w:rsidRPr="00923009">
        <w:rPr>
          <w:rFonts w:ascii="Times New Roman" w:hAnsi="Times New Roman" w:cs="Times New Roman"/>
          <w:sz w:val="24"/>
          <w:szCs w:val="24"/>
        </w:rPr>
        <w:lastRenderedPageBreak/>
        <w:t>мероприятий, их содержание (в том числе объем проверяемых обязательных требований), интенсивность и результаты.</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11.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w:t>
      </w:r>
      <w:r w:rsidR="00B723E9">
        <w:rPr>
          <w:rFonts w:ascii="Times New Roman" w:hAnsi="Times New Roman" w:cs="Times New Roman"/>
          <w:sz w:val="24"/>
          <w:szCs w:val="24"/>
        </w:rPr>
        <w:t xml:space="preserve"> </w:t>
      </w:r>
      <w:r w:rsidRPr="00923009">
        <w:rPr>
          <w:rFonts w:ascii="Times New Roman" w:hAnsi="Times New Roman" w:cs="Times New Roman"/>
          <w:sz w:val="24"/>
          <w:szCs w:val="24"/>
        </w:rPr>
        <w:t>категории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12. Критерии отнесения объектов контроля к категориям риска в рамках осуществления муниципального контроля (надзора) указаны в приложении 1 к настоящему Положению.</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13.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Ханты-Мансийского автономного округа-Югры из любых источников, обеспечивающих их достоверность, об объектах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14.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 1 к настоящему Положению.</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16.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17.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18.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19.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20. Контролируемые лица вправе подать в контрольный орган заявление об изменении присвоенной ранее категории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21.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22.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приложению 1 к настоящему Положению.</w:t>
      </w:r>
    </w:p>
    <w:p w:rsidR="00B723E9" w:rsidRDefault="00B723E9" w:rsidP="00B723E9">
      <w:pPr>
        <w:spacing w:after="0" w:line="240" w:lineRule="auto"/>
        <w:jc w:val="both"/>
        <w:rPr>
          <w:rFonts w:ascii="Times New Roman" w:hAnsi="Times New Roman" w:cs="Times New Roman"/>
          <w:sz w:val="24"/>
          <w:szCs w:val="24"/>
        </w:rPr>
      </w:pPr>
    </w:p>
    <w:p w:rsidR="00B723E9" w:rsidRDefault="00923009" w:rsidP="00B723E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III. Профилактика рисков причинения вреда (ущерба)</w:t>
      </w:r>
    </w:p>
    <w:p w:rsidR="00923009" w:rsidRPr="00923009" w:rsidRDefault="00923009" w:rsidP="00B723E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охраняемым законом ценностям</w:t>
      </w:r>
    </w:p>
    <w:p w:rsidR="00B723E9" w:rsidRDefault="00B723E9" w:rsidP="00B723E9">
      <w:pPr>
        <w:spacing w:after="0" w:line="240" w:lineRule="auto"/>
        <w:ind w:firstLine="709"/>
        <w:jc w:val="both"/>
        <w:rPr>
          <w:rFonts w:ascii="Times New Roman" w:hAnsi="Times New Roman" w:cs="Times New Roman"/>
          <w:sz w:val="24"/>
          <w:szCs w:val="24"/>
        </w:rPr>
      </w:pP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23. Профилактика рисков причинения вреда (ущерба) охраняемым законом ценностям направлена на достижение следующих основных целей: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1) стимулирование добросовестного соблюдения обязательных требований всеми контролируемыми лицами;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24.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00B723E9">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B723E9">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B723E9">
        <w:rPr>
          <w:rFonts w:ascii="Times New Roman" w:hAnsi="Times New Roman" w:cs="Times New Roman"/>
          <w:sz w:val="24"/>
          <w:szCs w:val="24"/>
        </w:rPr>
        <w:t>»</w:t>
      </w:r>
      <w:r w:rsidRPr="00923009">
        <w:rPr>
          <w:rFonts w:ascii="Times New Roman" w:hAnsi="Times New Roman" w:cs="Times New Roman"/>
          <w:sz w:val="24"/>
          <w:szCs w:val="24"/>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26. Контрольный орган в рамках осуществления муниципального контроля проводит следующие профилактические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информирование;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обобщение правоприменительной практики;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объявление предостережения;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консультирование;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профилактический визит.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27.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w:t>
      </w:r>
      <w:r w:rsidR="00B723E9">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B723E9">
        <w:rPr>
          <w:rFonts w:ascii="Times New Roman" w:hAnsi="Times New Roman" w:cs="Times New Roman"/>
          <w:sz w:val="24"/>
          <w:szCs w:val="24"/>
        </w:rPr>
        <w:t>«</w:t>
      </w:r>
      <w:r w:rsidRPr="00923009">
        <w:rPr>
          <w:rFonts w:ascii="Times New Roman" w:hAnsi="Times New Roman" w:cs="Times New Roman"/>
          <w:sz w:val="24"/>
          <w:szCs w:val="24"/>
        </w:rPr>
        <w:t xml:space="preserve">О государственном контроле (надзоре) и муниципальном </w:t>
      </w:r>
      <w:r w:rsidR="00B723E9">
        <w:rPr>
          <w:rFonts w:ascii="Times New Roman" w:hAnsi="Times New Roman" w:cs="Times New Roman"/>
          <w:sz w:val="24"/>
          <w:szCs w:val="24"/>
        </w:rPr>
        <w:t>контроле в Российской Федерации»</w:t>
      </w:r>
      <w:r w:rsidRPr="00923009">
        <w:rPr>
          <w:rFonts w:ascii="Times New Roman" w:hAnsi="Times New Roman" w:cs="Times New Roman"/>
          <w:sz w:val="24"/>
          <w:szCs w:val="24"/>
        </w:rPr>
        <w:t xml:space="preserve"> на официальном са</w:t>
      </w:r>
      <w:r w:rsidR="00B723E9">
        <w:rPr>
          <w:rFonts w:ascii="Times New Roman" w:hAnsi="Times New Roman" w:cs="Times New Roman"/>
          <w:sz w:val="24"/>
          <w:szCs w:val="24"/>
        </w:rPr>
        <w:t>йте контрольного органа в сети «</w:t>
      </w:r>
      <w:r w:rsidRPr="00923009">
        <w:rPr>
          <w:rFonts w:ascii="Times New Roman" w:hAnsi="Times New Roman" w:cs="Times New Roman"/>
          <w:sz w:val="24"/>
          <w:szCs w:val="24"/>
        </w:rPr>
        <w:t>Интернет</w:t>
      </w:r>
      <w:r w:rsidR="00B723E9">
        <w:rPr>
          <w:rFonts w:ascii="Times New Roman" w:hAnsi="Times New Roman" w:cs="Times New Roman"/>
          <w:sz w:val="24"/>
          <w:szCs w:val="24"/>
        </w:rPr>
        <w:t>»</w:t>
      </w:r>
      <w:r w:rsidRPr="00923009">
        <w:rPr>
          <w:rFonts w:ascii="Times New Roman" w:hAnsi="Times New Roman" w:cs="Times New Roman"/>
          <w:sz w:val="24"/>
          <w:szCs w:val="24"/>
        </w:rPr>
        <w:t>, в средствах массовой информации и в иных формах.</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Размещенные сведения поддерживаются в актуальном состоянии и обновляются в срок не более 5 рабочих дней с момента их изменения.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28. Обобщение правоприменительной практики осуществляется должностными лицами контрольного органа путем сбора и анализа данных о проведенных контрольных мероприятиях и их результатов, а также поступивших в контрольный орган обращений.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29.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30. Доклад утверждается распоряжением руководителя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марта, на официальном са</w:t>
      </w:r>
      <w:r w:rsidR="00B723E9">
        <w:rPr>
          <w:rFonts w:ascii="Times New Roman" w:hAnsi="Times New Roman" w:cs="Times New Roman"/>
          <w:sz w:val="24"/>
          <w:szCs w:val="24"/>
        </w:rPr>
        <w:t>йте контрольного органа в сети «</w:t>
      </w:r>
      <w:r w:rsidRPr="00923009">
        <w:rPr>
          <w:rFonts w:ascii="Times New Roman" w:hAnsi="Times New Roman" w:cs="Times New Roman"/>
          <w:sz w:val="24"/>
          <w:szCs w:val="24"/>
        </w:rPr>
        <w:t>Интернет</w:t>
      </w:r>
      <w:r w:rsidR="00B723E9">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31.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(надзора) и муниципального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32.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Предостережение оформляется в письменной форме или в форме электронного документа.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33. 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Инспектор регистрирует предостережение в журнале учета объявленных им предостережений с присвоением регистрационного номера.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34. Возражения составляются контролируемым лицом в произвольной форме, при этом должны содержать следующую информацию:</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а) наименование контролируемого лица;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б) сведения об объекте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дату и номер предостережения, направленного в адрес контролируемого лица;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д) желаемый способ получения ответа по итогам рассмотрения возражения;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е) фамилию, имя, отчество направившего возражение;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ж) дату направления возражения.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Возражение рассматривается инспектором, объявившим предостережение, не позднее 30 дней с момента получения такого возражения.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Консультирование осуществляется без взимания платы.</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Время консультирования не должно превышать 15 минут.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Личный прием граждан проводится руководителем или заместителями руководителя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Информация о месте приема, а также об установленных для приема днях и часах размещает</w:t>
      </w:r>
      <w:r w:rsidR="002344F2">
        <w:rPr>
          <w:rFonts w:ascii="Times New Roman" w:hAnsi="Times New Roman" w:cs="Times New Roman"/>
          <w:sz w:val="24"/>
          <w:szCs w:val="24"/>
        </w:rPr>
        <w:t>ся на официальном сайте в сети «</w:t>
      </w:r>
      <w:r w:rsidRPr="00923009">
        <w:rPr>
          <w:rFonts w:ascii="Times New Roman" w:hAnsi="Times New Roman" w:cs="Times New Roman"/>
          <w:sz w:val="24"/>
          <w:szCs w:val="24"/>
        </w:rPr>
        <w:t>Интернет</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Консультирование в письменной форме осуществляется инспектором в сроки, установленные Федеральным законом от 02.05.2006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59-ФЗ </w:t>
      </w:r>
      <w:r w:rsidR="002344F2">
        <w:rPr>
          <w:rFonts w:ascii="Times New Roman" w:hAnsi="Times New Roman" w:cs="Times New Roman"/>
          <w:sz w:val="24"/>
          <w:szCs w:val="24"/>
        </w:rPr>
        <w:t>«</w:t>
      </w:r>
      <w:r w:rsidRPr="00923009">
        <w:rPr>
          <w:rFonts w:ascii="Times New Roman" w:hAnsi="Times New Roman" w:cs="Times New Roman"/>
          <w:sz w:val="24"/>
          <w:szCs w:val="24"/>
        </w:rPr>
        <w:t>О порядке рассмотрения обращений граждан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 в следующих случаях:</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2) за время консультирования предоставить ответ на поставленные вопросы невозможно;</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дату, время и место составления уведомления;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наименование структурного подразделения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полное наименование контролируемого лица;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фамилию, имя, отчество (при наличии) инспектора;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дату, время и место обязательного профилактического визита;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 подпись инспектора.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2344F2">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IV. Осуществление муниципального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38.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мониторинговая закупка;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выборочный контроль;</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инспекционный визит;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выездная проверка.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39. 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w:t>
      </w:r>
      <w:r w:rsidR="002344F2">
        <w:rPr>
          <w:rFonts w:ascii="Times New Roman" w:hAnsi="Times New Roman" w:cs="Times New Roman"/>
          <w:sz w:val="24"/>
          <w:szCs w:val="24"/>
        </w:rPr>
        <w:lastRenderedPageBreak/>
        <w:t>ФЗ «</w:t>
      </w:r>
      <w:r w:rsidRPr="00923009">
        <w:rPr>
          <w:rFonts w:ascii="Times New Roman" w:hAnsi="Times New Roman" w:cs="Times New Roman"/>
          <w:sz w:val="24"/>
          <w:szCs w:val="24"/>
        </w:rPr>
        <w:t xml:space="preserve">О государственном контроле (надзоре) и муниципальном </w:t>
      </w:r>
      <w:r w:rsidR="002344F2">
        <w:rPr>
          <w:rFonts w:ascii="Times New Roman" w:hAnsi="Times New Roman" w:cs="Times New Roman"/>
          <w:sz w:val="24"/>
          <w:szCs w:val="24"/>
        </w:rPr>
        <w:t>контроле в Российской Федерации»</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40. Без взаимодействия с контролируемым лицом осуществляются следующие контрольные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наблюдение за соблюдением обязательных требований;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выездное обследование.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41.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42. При проведении контрольных мероприятий в рамках осуществления муниципального контроля должностное лицо контрольного органа имеет право:</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1) совершать действия, предусмотренные частью 2 статьи 29 Федерального закона от 31.07.2020 </w:t>
      </w:r>
      <w:r w:rsidR="002344F2">
        <w:rPr>
          <w:rFonts w:ascii="Times New Roman" w:hAnsi="Times New Roman" w:cs="Times New Roman"/>
          <w:sz w:val="24"/>
          <w:szCs w:val="24"/>
        </w:rPr>
        <w:t>№ 248-ФЗ «</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выдавать предписания об устранении выявленных нарушений с указанием сроков их устранения;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возбуждать дела об административных правонарушениях по выявленным фактам нарушения законодательства Российской Федерации.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43. Контрольный орган (инспектор) в соответствии со статьей 32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О государственном контроле (надзоре) и муниципальном </w:t>
      </w:r>
      <w:r w:rsidR="002344F2">
        <w:rPr>
          <w:rFonts w:ascii="Times New Roman" w:hAnsi="Times New Roman" w:cs="Times New Roman"/>
          <w:sz w:val="24"/>
          <w:szCs w:val="24"/>
        </w:rPr>
        <w:t>контроле в Российской Федерации»</w:t>
      </w:r>
      <w:r w:rsidRPr="00923009">
        <w:rPr>
          <w:rFonts w:ascii="Times New Roman" w:hAnsi="Times New Roman" w:cs="Times New Roman"/>
          <w:sz w:val="24"/>
          <w:szCs w:val="24"/>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44. Контрольный орган в соответствии со статьей 33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45. Контрольный орган в соответствии со статьей 34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46.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47.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w:t>
      </w:r>
      <w:r w:rsidRPr="00923009">
        <w:rPr>
          <w:rFonts w:ascii="Times New Roman" w:hAnsi="Times New Roman" w:cs="Times New Roman"/>
          <w:sz w:val="24"/>
          <w:szCs w:val="24"/>
        </w:rPr>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48.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49.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50. Контрольное мероприятие может быть начато после внесения в единый реестр контрольных (надзорных) мероприятий сведений (далее</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 xml:space="preserve">ЕРКНМ), в соответствии с Правилами формирования и ведения ЕРКНМ, утвержденными постановлением Правительства Российской Федерации от 16.04.2021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604.</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51.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52. Контрольные мероприятия, за исключением контрольных мероприятий без взаимодействия, могут проводиться на плановой и внеплановой основе.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53.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54. План проведения плановых контрольных мероприятий разрабатывается в соответствии с постановлением Правительства Российской Федерации от 31.12.2020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2428 </w:t>
      </w:r>
      <w:r w:rsidR="002344F2">
        <w:rPr>
          <w:rFonts w:ascii="Times New Roman" w:hAnsi="Times New Roman" w:cs="Times New Roman"/>
          <w:sz w:val="24"/>
          <w:szCs w:val="24"/>
        </w:rPr>
        <w:t>«</w:t>
      </w:r>
      <w:r w:rsidRPr="00923009">
        <w:rPr>
          <w:rFonts w:ascii="Times New Roman" w:hAnsi="Times New Roman" w:cs="Times New Roman"/>
          <w:sz w:val="24"/>
          <w:szCs w:val="24"/>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2344F2">
        <w:rPr>
          <w:rFonts w:ascii="Times New Roman" w:hAnsi="Times New Roman" w:cs="Times New Roman"/>
          <w:sz w:val="24"/>
          <w:szCs w:val="24"/>
        </w:rPr>
        <w:t>»</w:t>
      </w:r>
      <w:r w:rsidRPr="00923009">
        <w:rPr>
          <w:rFonts w:ascii="Times New Roman" w:hAnsi="Times New Roman" w:cs="Times New Roman"/>
          <w:sz w:val="24"/>
          <w:szCs w:val="24"/>
        </w:rPr>
        <w:t>, с учетом особенностей, установленных настоящим Положением.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55. Плановыми контрольными мероприятиями при осуществлении муниципального контроля являются: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мониторинговая закупка;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выборочный контроль;</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3) инспекционный визит;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выездная проверка.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56. Частота проведения плановых контрольных мероприятий устанавливается для объектов контроля, отнесенных к категории: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среднего риска</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один раз в четыре года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умеренного риска</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один раз в шесть лет.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отношении объектов контроля, отнесенных к категории низкого риска, плановые контрольные мероприятия не проводятся.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57. При наличии оснований, установленных пунктами 1, 3-6 части 1 статьи 57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 контрольным органом проводятся следующие внеплановые контрольные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мониторинговая закупка;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выборочный контроль;</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инспекционный визит;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выездная проверка.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58.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59.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59 настоящего положения.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61.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62. Мониторинговая закупка проводится в порядке, установленном статьей 68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О государственном контроле (надзоре) и муниципальном </w:t>
      </w:r>
      <w:r w:rsidR="002344F2">
        <w:rPr>
          <w:rFonts w:ascii="Times New Roman" w:hAnsi="Times New Roman" w:cs="Times New Roman"/>
          <w:sz w:val="24"/>
          <w:szCs w:val="24"/>
        </w:rPr>
        <w:t>контроле в Российской Федерации»</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ходе мониторинговой закупки могут совершаться следующие контрольные действия: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осмотр;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опрос;</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эксперимент;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инструментальное обследование;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истребование документов;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 испытание;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 экспертиза.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w:t>
      </w:r>
      <w:r w:rsidR="002344F2">
        <w:rPr>
          <w:rFonts w:ascii="Times New Roman" w:hAnsi="Times New Roman" w:cs="Times New Roman"/>
          <w:sz w:val="24"/>
          <w:szCs w:val="24"/>
        </w:rPr>
        <w:t>№ 248-ФЗ «</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случае проведения мониторинговой закупки результатов выполненных работ, оказанных услуг экспертиза назначается при необходимости.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Порядок составления протокола о проведении мониторинговой закупки и направления продукции (товаров), результатов выполненных работ, оказанных услуг на инструментальное обследование, испытание или экспертизу (разрабатывается контрольным органом самостоятельно,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Порядок осуществления экспертизы продукции (товаров), результатов выполненных работ, оказанных услуг по результатам мониторинговой закупки (разрабатывается контрольным органом самостоятельно,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63. Выборочный контроль проводится в порядке, установленном статьей 69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ходе выборочного контроля могут совершаться следующие контрольные действия: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осмотр;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получение письменных объяснений;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истребование документов;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отбор проб (образцов);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инструментальное обследование;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 испытание;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 экспертиза.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3-6 части 1 статьи 57 и частью 12 статьи 66 Федерального закона от 31.07.2020 </w:t>
      </w:r>
      <w:r w:rsidR="002344F2">
        <w:rPr>
          <w:rFonts w:ascii="Times New Roman" w:hAnsi="Times New Roman" w:cs="Times New Roman"/>
          <w:sz w:val="24"/>
          <w:szCs w:val="24"/>
        </w:rPr>
        <w:t>№ 248-ФЗ «</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Случаи обязательного использования видеозаписи при отборе проб (образцов) продукции (товаров) устанавливаются контрольным органом самостоятельно.</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64. Инспекционный визит проводится в порядке, установленном статьей 70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65. В ходе инспекционного визита могут совершаться следующие контрольные действия: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осмотр;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опрос;</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получение письменных объяснений;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инструментальное обследование;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67. Выездная проверка проводится в порядке, установленном статьей 73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ходе выездной проверки могут совершаться следующие контрольные действия: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осмотр;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досмотр;</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опрос;</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получение письменных объяснений;</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истребование документов;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6) отбор проб (образцов);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 инструментальное обследование;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8) испытание;</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9) экспертиза;</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10) эксперимент.</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Может предусматриваться совершение в сокращенном объеме отдельных контрольных действий при проведении выездной проверки в отношении объектов </w:t>
      </w:r>
      <w:r w:rsidRPr="00923009">
        <w:rPr>
          <w:rFonts w:ascii="Times New Roman" w:hAnsi="Times New Roman" w:cs="Times New Roman"/>
          <w:sz w:val="24"/>
          <w:szCs w:val="24"/>
        </w:rPr>
        <w:lastRenderedPageBreak/>
        <w:t>контроля, отнесенных к определенным категориям риска причинения вреда (ущерба) охраняемым законом ценностям.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69.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3009">
        <w:rPr>
          <w:rFonts w:ascii="Times New Roman" w:hAnsi="Times New Roman" w:cs="Times New Roman"/>
          <w:sz w:val="24"/>
          <w:szCs w:val="24"/>
        </w:rPr>
        <w:t>микропредприятия</w:t>
      </w:r>
      <w:proofErr w:type="spellEnd"/>
      <w:r w:rsidRPr="00923009">
        <w:rPr>
          <w:rFonts w:ascii="Times New Roman" w:hAnsi="Times New Roman" w:cs="Times New Roman"/>
          <w:sz w:val="24"/>
          <w:szCs w:val="24"/>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923009">
        <w:rPr>
          <w:rFonts w:ascii="Times New Roman" w:hAnsi="Times New Roman" w:cs="Times New Roman"/>
          <w:sz w:val="24"/>
          <w:szCs w:val="24"/>
        </w:rPr>
        <w:t>микропредприятия</w:t>
      </w:r>
      <w:proofErr w:type="spellEnd"/>
      <w:r w:rsidRPr="00923009">
        <w:rPr>
          <w:rFonts w:ascii="Times New Roman" w:hAnsi="Times New Roman" w:cs="Times New Roman"/>
          <w:sz w:val="24"/>
          <w:szCs w:val="24"/>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70.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71.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72.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w:t>
      </w:r>
      <w:r w:rsidR="002344F2">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2344F2">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2344F2">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73. Контрольный орган привлекает к участию в контрольном мероприятии по соответствующему виду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1) независимый орган инспекции</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саморегулируемую организацию</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w:t>
      </w:r>
      <w:r w:rsidR="002344F2">
        <w:rPr>
          <w:rFonts w:ascii="Times New Roman" w:hAnsi="Times New Roman" w:cs="Times New Roman"/>
          <w:sz w:val="24"/>
          <w:szCs w:val="24"/>
        </w:rPr>
        <w:t xml:space="preserve"> </w:t>
      </w:r>
      <w:r w:rsidRPr="00923009">
        <w:rPr>
          <w:rFonts w:ascii="Times New Roman" w:hAnsi="Times New Roman" w:cs="Times New Roman"/>
          <w:sz w:val="24"/>
          <w:szCs w:val="24"/>
        </w:rPr>
        <w:t>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lastRenderedPageBreak/>
        <w:t xml:space="preserve">74.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9A15B3">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9A15B3">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A15B3">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75.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sidR="009A15B3">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9A15B3">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A15B3">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9A15B3">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V. Результаты контрольного мероприятия</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76.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w:t>
      </w:r>
      <w:r w:rsidR="009A15B3">
        <w:rPr>
          <w:rFonts w:ascii="Times New Roman" w:hAnsi="Times New Roman" w:cs="Times New Roman"/>
          <w:sz w:val="24"/>
          <w:szCs w:val="24"/>
        </w:rPr>
        <w:t>№</w:t>
      </w:r>
      <w:r w:rsidRPr="00923009">
        <w:rPr>
          <w:rFonts w:ascii="Times New Roman" w:hAnsi="Times New Roman" w:cs="Times New Roman"/>
          <w:sz w:val="24"/>
          <w:szCs w:val="24"/>
        </w:rPr>
        <w:t xml:space="preserve"> 248-ФЗ </w:t>
      </w:r>
      <w:r w:rsidR="009A15B3">
        <w:rPr>
          <w:rFonts w:ascii="Times New Roman" w:hAnsi="Times New Roman" w:cs="Times New Roman"/>
          <w:sz w:val="24"/>
          <w:szCs w:val="24"/>
        </w:rPr>
        <w:t>«</w:t>
      </w:r>
      <w:r w:rsidRPr="0092300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A15B3">
        <w:rPr>
          <w:rFonts w:ascii="Times New Roman" w:hAnsi="Times New Roman" w:cs="Times New Roman"/>
          <w:sz w:val="24"/>
          <w:szCs w:val="24"/>
        </w:rPr>
        <w:t>»</w:t>
      </w:r>
      <w:r w:rsidRPr="00923009">
        <w:rPr>
          <w:rFonts w:ascii="Times New Roman" w:hAnsi="Times New Roman" w:cs="Times New Roman"/>
          <w:sz w:val="24"/>
          <w:szCs w:val="24"/>
        </w:rPr>
        <w:t>.</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77. По окончании проведения контрольного мероприятия составляется акт контрольного мероприятия (далее также</w:t>
      </w:r>
      <w:r w:rsidR="009A15B3">
        <w:rPr>
          <w:rFonts w:ascii="Times New Roman" w:hAnsi="Times New Roman" w:cs="Times New Roman"/>
          <w:sz w:val="24"/>
          <w:szCs w:val="24"/>
        </w:rPr>
        <w:t xml:space="preserve"> </w:t>
      </w:r>
      <w:r w:rsidRPr="00923009">
        <w:rPr>
          <w:rFonts w:ascii="Times New Roman" w:hAnsi="Times New Roman" w:cs="Times New Roman"/>
          <w:sz w:val="24"/>
          <w:szCs w:val="24"/>
        </w:rPr>
        <w:t>-</w:t>
      </w:r>
      <w:r w:rsidR="009A15B3">
        <w:rPr>
          <w:rFonts w:ascii="Times New Roman" w:hAnsi="Times New Roman" w:cs="Times New Roman"/>
          <w:sz w:val="24"/>
          <w:szCs w:val="24"/>
        </w:rPr>
        <w:t xml:space="preserve"> </w:t>
      </w:r>
      <w:r w:rsidRPr="00923009">
        <w:rPr>
          <w:rFonts w:ascii="Times New Roman" w:hAnsi="Times New Roman" w:cs="Times New Roman"/>
          <w:sz w:val="24"/>
          <w:szCs w:val="24"/>
        </w:rPr>
        <w:t>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78.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79.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80.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81.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w:t>
      </w:r>
      <w:r w:rsidRPr="00923009">
        <w:rPr>
          <w:rFonts w:ascii="Times New Roman" w:hAnsi="Times New Roman" w:cs="Times New Roman"/>
          <w:sz w:val="24"/>
          <w:szCs w:val="24"/>
        </w:rPr>
        <w:lastRenderedPageBreak/>
        <w:t>(ущерба) охраняемым законом ценностям, а также других мероприятий, предусмотренных федеральным законом о виде контроля;</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23009" w:rsidRPr="00923009" w:rsidRDefault="00923009" w:rsidP="00B723E9">
      <w:pPr>
        <w:spacing w:after="0" w:line="240" w:lineRule="auto"/>
        <w:ind w:firstLine="709"/>
        <w:jc w:val="both"/>
        <w:rPr>
          <w:rFonts w:ascii="Times New Roman" w:hAnsi="Times New Roman" w:cs="Times New Roman"/>
          <w:sz w:val="24"/>
          <w:szCs w:val="24"/>
        </w:rPr>
      </w:pPr>
      <w:r w:rsidRPr="0092300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3009" w:rsidRPr="00923009" w:rsidRDefault="00923009" w:rsidP="00B723E9">
      <w:pPr>
        <w:spacing w:after="0" w:line="240" w:lineRule="auto"/>
        <w:ind w:firstLine="709"/>
        <w:jc w:val="both"/>
        <w:rPr>
          <w:rFonts w:ascii="Times New Roman" w:hAnsi="Times New Roman" w:cs="Times New Roman"/>
          <w:sz w:val="24"/>
          <w:szCs w:val="24"/>
        </w:rPr>
      </w:pPr>
    </w:p>
    <w:p w:rsidR="00923009" w:rsidRDefault="00923009" w:rsidP="0092300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VI. Обжалование решений контрольных органов,</w:t>
      </w:r>
    </w:p>
    <w:p w:rsidR="00923009" w:rsidRPr="00923009" w:rsidRDefault="00923009" w:rsidP="00923009">
      <w:pPr>
        <w:spacing w:after="0" w:line="240" w:lineRule="auto"/>
        <w:jc w:val="center"/>
        <w:rPr>
          <w:rFonts w:ascii="Times New Roman" w:hAnsi="Times New Roman" w:cs="Times New Roman"/>
          <w:sz w:val="24"/>
          <w:szCs w:val="24"/>
        </w:rPr>
      </w:pPr>
      <w:r w:rsidRPr="00923009">
        <w:rPr>
          <w:rFonts w:ascii="Times New Roman" w:hAnsi="Times New Roman" w:cs="Times New Roman"/>
          <w:sz w:val="24"/>
          <w:szCs w:val="24"/>
        </w:rPr>
        <w:t>действий (бездействия) их должностных лиц</w:t>
      </w:r>
    </w:p>
    <w:p w:rsidR="009A15B3" w:rsidRDefault="009A15B3" w:rsidP="009A15B3">
      <w:pPr>
        <w:pStyle w:val="formattext"/>
        <w:spacing w:before="0" w:beforeAutospacing="0" w:after="0" w:afterAutospacing="0"/>
        <w:ind w:firstLine="709"/>
        <w:jc w:val="both"/>
      </w:pPr>
    </w:p>
    <w:p w:rsidR="009A15B3" w:rsidRDefault="009A15B3" w:rsidP="009A15B3">
      <w:pPr>
        <w:pStyle w:val="formattext"/>
        <w:spacing w:before="0" w:beforeAutospacing="0" w:after="0" w:afterAutospacing="0"/>
        <w:ind w:firstLine="709"/>
        <w:jc w:val="both"/>
      </w:pPr>
      <w:r>
        <w:t xml:space="preserve">82. </w:t>
      </w:r>
      <w:r w:rsidRPr="001310B4">
        <w:t>Досудебный порядок подачи жалоб, установленный главой 9 Федерального закона № 248-ФЗ, при осуществлении муниципального контроля не применяется</w:t>
      </w:r>
      <w:r>
        <w:t>.</w:t>
      </w:r>
    </w:p>
    <w:p w:rsidR="00923009" w:rsidRDefault="00923009"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AA3215">
      <w:pPr>
        <w:spacing w:after="0" w:line="240" w:lineRule="auto"/>
        <w:jc w:val="both"/>
        <w:rPr>
          <w:rFonts w:ascii="Times New Roman" w:hAnsi="Times New Roman" w:cs="Times New Roman"/>
          <w:sz w:val="24"/>
          <w:szCs w:val="24"/>
        </w:rPr>
      </w:pPr>
    </w:p>
    <w:p w:rsidR="009A15B3" w:rsidRDefault="009A15B3" w:rsidP="009A15B3">
      <w:pPr>
        <w:pStyle w:val="formattext"/>
        <w:spacing w:before="0" w:beforeAutospacing="0" w:after="0" w:afterAutospacing="0"/>
        <w:ind w:firstLine="709"/>
        <w:jc w:val="right"/>
      </w:pPr>
      <w:r>
        <w:lastRenderedPageBreak/>
        <w:t>Приложение 1</w:t>
      </w:r>
    </w:p>
    <w:p w:rsidR="009A15B3" w:rsidRDefault="009A15B3" w:rsidP="009A15B3">
      <w:pPr>
        <w:pStyle w:val="formattext"/>
        <w:spacing w:before="0" w:beforeAutospacing="0" w:after="0" w:afterAutospacing="0"/>
        <w:ind w:firstLine="709"/>
        <w:jc w:val="right"/>
      </w:pPr>
      <w:r>
        <w:t>к положению о муниципальном</w:t>
      </w:r>
    </w:p>
    <w:p w:rsidR="009A15B3" w:rsidRDefault="009A15B3" w:rsidP="009A15B3">
      <w:pPr>
        <w:pStyle w:val="formattext"/>
        <w:spacing w:before="0" w:beforeAutospacing="0" w:after="0" w:afterAutospacing="0"/>
        <w:ind w:firstLine="709"/>
        <w:jc w:val="right"/>
      </w:pPr>
      <w:r>
        <w:t>контроле</w:t>
      </w:r>
      <w:r>
        <w:t xml:space="preserve"> в области торговой деятельности</w:t>
      </w:r>
    </w:p>
    <w:p w:rsidR="009A15B3" w:rsidRDefault="009A15B3" w:rsidP="009A15B3">
      <w:pPr>
        <w:pStyle w:val="formattext"/>
        <w:spacing w:before="0" w:beforeAutospacing="0" w:after="0" w:afterAutospacing="0"/>
        <w:ind w:firstLine="709"/>
        <w:jc w:val="right"/>
      </w:pPr>
    </w:p>
    <w:p w:rsidR="009A15B3" w:rsidRDefault="009A15B3" w:rsidP="009A15B3">
      <w:pPr>
        <w:pStyle w:val="formattext"/>
        <w:spacing w:before="0" w:beforeAutospacing="0" w:after="0" w:afterAutospacing="0"/>
        <w:jc w:val="center"/>
      </w:pPr>
      <w:r>
        <w:t>КРИТЕРИИ</w:t>
      </w:r>
    </w:p>
    <w:p w:rsidR="009A15B3" w:rsidRDefault="009A15B3" w:rsidP="009A15B3">
      <w:pPr>
        <w:pStyle w:val="formattext"/>
        <w:spacing w:before="0" w:beforeAutospacing="0" w:after="0" w:afterAutospacing="0"/>
        <w:jc w:val="center"/>
      </w:pPr>
      <w:r>
        <w:t>ОТНЕСЕНИЯ ОБЪЕКТОВ МУНИЦИПАЛЬНОГО КОНТРОЛЯ</w:t>
      </w:r>
    </w:p>
    <w:p w:rsidR="009A15B3" w:rsidRDefault="009A15B3" w:rsidP="009A15B3">
      <w:pPr>
        <w:pStyle w:val="formattext"/>
        <w:spacing w:before="0" w:beforeAutospacing="0" w:after="0" w:afterAutospacing="0"/>
        <w:jc w:val="center"/>
      </w:pPr>
      <w:r>
        <w:t>В ОБЛАСТИ ТОРГОВОЙ ДЕЯТЕЛЬНОСТИ</w:t>
      </w:r>
    </w:p>
    <w:p w:rsidR="009A15B3" w:rsidRDefault="009A15B3" w:rsidP="009A15B3">
      <w:pPr>
        <w:pStyle w:val="formattext"/>
        <w:spacing w:before="0" w:beforeAutospacing="0" w:after="0" w:afterAutospacing="0"/>
        <w:ind w:firstLine="709"/>
        <w:jc w:val="both"/>
      </w:pPr>
    </w:p>
    <w:p w:rsidR="009A15B3" w:rsidRDefault="009A15B3" w:rsidP="009A15B3">
      <w:pPr>
        <w:pStyle w:val="formattext"/>
        <w:spacing w:before="0" w:beforeAutospacing="0" w:after="0" w:afterAutospacing="0"/>
        <w:ind w:firstLine="709"/>
        <w:jc w:val="both"/>
      </w:pPr>
      <w:r>
        <w:t>1. С учетом вероятности наступления и тяжести потенциальных негативных последствий несоблюдения обязательных требований объекты контроля в области торговой деятельности подлежат отнесению к категориям среднего, умеренного, низкого риска.</w:t>
      </w:r>
    </w:p>
    <w:p w:rsidR="009A15B3" w:rsidRDefault="009A15B3" w:rsidP="009A15B3">
      <w:pPr>
        <w:pStyle w:val="formattext"/>
        <w:spacing w:before="0" w:beforeAutospacing="0" w:after="0" w:afterAutospacing="0"/>
        <w:ind w:firstLine="709"/>
        <w:jc w:val="both"/>
      </w:pPr>
      <w:r>
        <w:t>2. К категории среднего риска отнесены торговые сети с выручкой от реализации товаров за последний календарный год свыше 400 млн рублей и хозяйствующие субъекты, являющиеся субъектами естественных монополий или осуществляющие регулируемые виды деятельности, с размером необходимой валовой выручки за предыдущий год более 10 млрд рублей.</w:t>
      </w:r>
    </w:p>
    <w:p w:rsidR="009A15B3" w:rsidRDefault="009A15B3" w:rsidP="009A15B3">
      <w:pPr>
        <w:pStyle w:val="formattext"/>
        <w:spacing w:before="0" w:beforeAutospacing="0" w:after="0" w:afterAutospacing="0"/>
        <w:ind w:firstLine="709"/>
        <w:jc w:val="both"/>
      </w:pPr>
      <w:r>
        <w:t>3. К категории умеренного риска отнесены хозяйствующие субъекты, имеющие выручку за предыдущий год свыше 10 млрд рублей, действующие в сферах производства и продажи лекарственных препаратов и медицинских изделий, предоставления медицинских услуг, услуг связи, транспортных услуг, жилищно-коммунального хозяйства, транспортировки нефти и нефтепродуктов по трубопроводам и т.п.</w:t>
      </w:r>
    </w:p>
    <w:p w:rsidR="009A15B3" w:rsidRDefault="009A15B3" w:rsidP="009A15B3">
      <w:pPr>
        <w:pStyle w:val="formattext"/>
        <w:spacing w:before="0" w:beforeAutospacing="0" w:after="0" w:afterAutospacing="0"/>
        <w:ind w:firstLine="709"/>
        <w:jc w:val="both"/>
      </w:pPr>
      <w:r>
        <w:t xml:space="preserve">4. Если объект контроля контрольный (надзорный) орган не отнёс к определенной категории риска, он считается отнесенным к низкому риску (ч. 4 ст. 24 Закона </w:t>
      </w:r>
      <w:r>
        <w:t>№ 248-ФЗ)</w:t>
      </w: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right"/>
      </w:pPr>
      <w:r>
        <w:lastRenderedPageBreak/>
        <w:t>Приложение 2</w:t>
      </w:r>
    </w:p>
    <w:p w:rsidR="009A15B3" w:rsidRDefault="009A15B3" w:rsidP="009A15B3">
      <w:pPr>
        <w:pStyle w:val="formattext"/>
        <w:spacing w:before="0" w:beforeAutospacing="0" w:after="0" w:afterAutospacing="0"/>
        <w:ind w:firstLine="709"/>
        <w:jc w:val="right"/>
      </w:pPr>
      <w:r>
        <w:t>к положению о муниципальном</w:t>
      </w:r>
    </w:p>
    <w:p w:rsidR="009A15B3" w:rsidRDefault="009A15B3" w:rsidP="009A15B3">
      <w:pPr>
        <w:pStyle w:val="formattext"/>
        <w:spacing w:before="0" w:beforeAutospacing="0" w:after="0" w:afterAutospacing="0"/>
        <w:ind w:firstLine="709"/>
        <w:jc w:val="right"/>
      </w:pPr>
      <w:r>
        <w:t>контроле в области торговой деятельности</w:t>
      </w:r>
    </w:p>
    <w:p w:rsidR="009A15B3" w:rsidRDefault="009A15B3" w:rsidP="009A15B3">
      <w:pPr>
        <w:pStyle w:val="formattext"/>
        <w:spacing w:before="0" w:beforeAutospacing="0" w:after="0" w:afterAutospacing="0"/>
        <w:jc w:val="both"/>
      </w:pPr>
    </w:p>
    <w:p w:rsidR="009A15B3" w:rsidRDefault="009A15B3" w:rsidP="009A15B3">
      <w:pPr>
        <w:pStyle w:val="formattext"/>
        <w:spacing w:before="0" w:beforeAutospacing="0" w:after="0" w:afterAutospacing="0"/>
        <w:jc w:val="center"/>
      </w:pPr>
      <w:r>
        <w:t>ПОКАЗАТЕЛИ</w:t>
      </w:r>
    </w:p>
    <w:p w:rsidR="009A15B3" w:rsidRDefault="009A15B3" w:rsidP="009A15B3">
      <w:pPr>
        <w:pStyle w:val="formattext"/>
        <w:spacing w:before="0" w:beforeAutospacing="0" w:after="0" w:afterAutospacing="0"/>
        <w:jc w:val="center"/>
      </w:pPr>
      <w:r>
        <w:t>РЕЗУЛЬТАТИВНОСТИ И ЭФФЕКТИВНОСТИ МУНИЦИПАЛЬНОГО КОНТРОЛЯ</w:t>
      </w:r>
    </w:p>
    <w:p w:rsidR="009A15B3" w:rsidRDefault="009A15B3" w:rsidP="009A15B3">
      <w:pPr>
        <w:pStyle w:val="formattext"/>
        <w:spacing w:before="0" w:beforeAutospacing="0" w:after="0" w:afterAutospacing="0"/>
        <w:jc w:val="center"/>
      </w:pPr>
      <w:r>
        <w:t>В ОБЛАСТИ ТОРГОВОЙ ДЕЯТЕЛЬНОСТИ И ИХ ЦЕЛЕВЫЕ ЗНАЧЕНИЯ</w:t>
      </w:r>
    </w:p>
    <w:p w:rsidR="009A15B3" w:rsidRDefault="009A15B3" w:rsidP="009A15B3">
      <w:pPr>
        <w:pStyle w:val="formattext"/>
        <w:spacing w:before="0" w:beforeAutospacing="0" w:after="0" w:afterAutospacing="0"/>
        <w:ind w:firstLine="709"/>
        <w:jc w:val="both"/>
      </w:pPr>
    </w:p>
    <w:p w:rsidR="009A15B3" w:rsidRDefault="009A15B3" w:rsidP="009A15B3">
      <w:pPr>
        <w:pStyle w:val="formattext"/>
        <w:spacing w:before="0" w:beforeAutospacing="0" w:after="0" w:afterAutospacing="0"/>
        <w:ind w:firstLine="709"/>
        <w:jc w:val="both"/>
      </w:pPr>
      <w:r>
        <w:t>Оценка результативности и эффективно</w:t>
      </w:r>
      <w:r w:rsidR="00A227E1">
        <w:t>сти деятельности администрации сельского</w:t>
      </w:r>
      <w:r>
        <w:t xml:space="preserve"> поселения </w:t>
      </w:r>
      <w:r w:rsidR="00A227E1">
        <w:t>Выкатной</w:t>
      </w:r>
      <w:r>
        <w:t xml:space="preserve"> в части осуществления муниципального контроля в области торговой деятельности осуществляется на основе системы показателей результативности и эффективности.</w:t>
      </w:r>
    </w:p>
    <w:p w:rsidR="009A15B3" w:rsidRDefault="009A15B3" w:rsidP="009A15B3">
      <w:pPr>
        <w:pStyle w:val="formattext"/>
        <w:spacing w:before="0" w:beforeAutospacing="0" w:after="0" w:afterAutospacing="0"/>
        <w:ind w:firstLine="709"/>
        <w:jc w:val="both"/>
      </w:pPr>
      <w:r>
        <w:t>В систему показателей результативности и эффективности деятельности контрольных органов входят:</w:t>
      </w:r>
    </w:p>
    <w:p w:rsidR="009A15B3" w:rsidRDefault="009A15B3" w:rsidP="009A15B3">
      <w:pPr>
        <w:pStyle w:val="formattext"/>
        <w:spacing w:before="0" w:beforeAutospacing="0" w:after="0" w:afterAutospacing="0"/>
        <w:ind w:firstLine="709"/>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9A15B3" w:rsidRDefault="009A15B3" w:rsidP="009A15B3">
      <w:pPr>
        <w:pStyle w:val="formattext"/>
        <w:spacing w:before="0" w:beforeAutospacing="0" w:after="0" w:afterAutospacing="0"/>
        <w:ind w:firstLine="709"/>
        <w:jc w:val="both"/>
      </w:pPr>
      <w:bookmarkStart w:id="0" w:name="_GoBack"/>
      <w:bookmarkEnd w:id="0"/>
      <w: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A15B3" w:rsidRDefault="009A15B3" w:rsidP="009A15B3">
      <w:pPr>
        <w:spacing w:after="0" w:line="240" w:lineRule="auto"/>
        <w:jc w:val="both"/>
        <w:rPr>
          <w:rFonts w:ascii="Times New Roman" w:hAnsi="Times New Roman" w:cs="Times New Roman"/>
          <w:sz w:val="24"/>
          <w:szCs w:val="24"/>
        </w:rPr>
      </w:pPr>
    </w:p>
    <w:p w:rsidR="009A15B3" w:rsidRPr="00923009" w:rsidRDefault="009A15B3" w:rsidP="009A15B3">
      <w:pPr>
        <w:spacing w:after="0" w:line="240" w:lineRule="auto"/>
        <w:jc w:val="both"/>
        <w:rPr>
          <w:rFonts w:ascii="Times New Roman" w:hAnsi="Times New Roman" w:cs="Times New Roman"/>
          <w:sz w:val="24"/>
          <w:szCs w:val="24"/>
        </w:rPr>
      </w:pPr>
    </w:p>
    <w:sectPr w:rsidR="009A15B3" w:rsidRPr="00923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1235D1"/>
    <w:rsid w:val="00165082"/>
    <w:rsid w:val="002344F2"/>
    <w:rsid w:val="00404E51"/>
    <w:rsid w:val="00523187"/>
    <w:rsid w:val="00595F25"/>
    <w:rsid w:val="00923009"/>
    <w:rsid w:val="009A15B3"/>
    <w:rsid w:val="00A227E1"/>
    <w:rsid w:val="00A61365"/>
    <w:rsid w:val="00AA3215"/>
    <w:rsid w:val="00B723E9"/>
    <w:rsid w:val="00DA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0BFF"/>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A1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7759</Words>
  <Characters>44229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2020-12-23T06:05:00Z</dcterms:created>
  <dcterms:modified xsi:type="dcterms:W3CDTF">2021-11-18T09:50:00Z</dcterms:modified>
</cp:coreProperties>
</file>